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DB" w:rsidRDefault="000E6BDB" w:rsidP="00101438">
      <w:pPr>
        <w:widowControl/>
        <w:spacing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B3234C" w:rsidRDefault="00851B6B" w:rsidP="00101438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101438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Sporium </w:t>
      </w:r>
      <w:r w:rsidRPr="00B3234C">
        <w:rPr>
          <w:sz w:val="24"/>
          <w:szCs w:val="24"/>
        </w:rPr>
        <w:t>Müdürlüğü</w:t>
      </w:r>
      <w:r>
        <w:rPr>
          <w:sz w:val="24"/>
          <w:szCs w:val="24"/>
        </w:rPr>
        <w:t>nü</w:t>
      </w:r>
      <w:r w:rsidR="00F306AF" w:rsidRPr="00B3234C">
        <w:rPr>
          <w:sz w:val="24"/>
          <w:szCs w:val="24"/>
        </w:rPr>
        <w:t xml:space="preserve"> kullanan</w:t>
      </w:r>
      <w:r w:rsidR="00AA6651">
        <w:rPr>
          <w:sz w:val="24"/>
          <w:szCs w:val="24"/>
        </w:rPr>
        <w:t xml:space="preserve"> kişilerin</w:t>
      </w:r>
      <w:r w:rsidR="00F306AF" w:rsidRPr="00B3234C">
        <w:rPr>
          <w:sz w:val="24"/>
          <w:szCs w:val="24"/>
        </w:rPr>
        <w:t xml:space="preserve">, </w:t>
      </w:r>
      <w:r w:rsidR="00AA6651">
        <w:rPr>
          <w:sz w:val="24"/>
          <w:szCs w:val="24"/>
        </w:rPr>
        <w:t>maç izleme</w:t>
      </w:r>
      <w:r w:rsidR="0072781B">
        <w:rPr>
          <w:sz w:val="24"/>
          <w:szCs w:val="24"/>
        </w:rPr>
        <w:t xml:space="preserve"> konusunda bilgilendirilmesi ve </w:t>
      </w:r>
      <w:r w:rsidR="00AA6651">
        <w:rPr>
          <w:sz w:val="24"/>
          <w:szCs w:val="24"/>
        </w:rPr>
        <w:t>salon</w:t>
      </w:r>
      <w:r w:rsidR="0072781B">
        <w:rPr>
          <w:sz w:val="24"/>
          <w:szCs w:val="24"/>
        </w:rPr>
        <w:t xml:space="preserve"> güvenliğinin sağlanmasıdır.</w:t>
      </w:r>
    </w:p>
    <w:p w:rsidR="00851B6B" w:rsidRPr="00B3234C" w:rsidRDefault="00851B6B" w:rsidP="00101438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101438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101438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AA6651">
        <w:rPr>
          <w:sz w:val="24"/>
          <w:szCs w:val="24"/>
        </w:rPr>
        <w:t>kapalı spor salonuna</w:t>
      </w:r>
      <w:r>
        <w:rPr>
          <w:sz w:val="24"/>
          <w:szCs w:val="24"/>
        </w:rPr>
        <w:t xml:space="preserve"> dair </w:t>
      </w:r>
      <w:r w:rsidR="00851B6B" w:rsidRPr="00B3234C">
        <w:rPr>
          <w:sz w:val="24"/>
          <w:szCs w:val="24"/>
        </w:rPr>
        <w:t xml:space="preserve">tüm alanları kapsar. </w:t>
      </w:r>
    </w:p>
    <w:p w:rsidR="00851B6B" w:rsidRPr="00B3234C" w:rsidRDefault="00851B6B" w:rsidP="00101438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101438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72781B" w:rsidP="00101438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İşletme Müdürü</w:t>
      </w:r>
      <w:r w:rsidR="00AA6651">
        <w:rPr>
          <w:sz w:val="24"/>
          <w:szCs w:val="24"/>
        </w:rPr>
        <w:t>, işletme Müdür Yardımcısı, Görevli Personel</w:t>
      </w:r>
      <w:r>
        <w:rPr>
          <w:sz w:val="24"/>
          <w:szCs w:val="24"/>
        </w:rPr>
        <w:t xml:space="preserve"> </w:t>
      </w:r>
    </w:p>
    <w:p w:rsidR="0072781B" w:rsidRPr="00B3234C" w:rsidRDefault="0072781B" w:rsidP="00101438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AA6651" w:rsidRPr="00AA6651" w:rsidRDefault="00851B6B" w:rsidP="00AA6651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273A03" w:rsidRDefault="00497C9C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Maçlar sadece Gaziantep Üniversitesi öğrencilerine, Gaziantep Ü</w:t>
      </w:r>
      <w:r w:rsidR="00AA6651">
        <w:rPr>
          <w:sz w:val="24"/>
          <w:szCs w:val="24"/>
        </w:rPr>
        <w:t>niversitesi personeline</w:t>
      </w:r>
      <w:r>
        <w:rPr>
          <w:sz w:val="24"/>
          <w:szCs w:val="24"/>
        </w:rPr>
        <w:t>, Gaziantep Ü</w:t>
      </w:r>
      <w:r w:rsidR="000D45D1">
        <w:rPr>
          <w:sz w:val="24"/>
          <w:szCs w:val="24"/>
        </w:rPr>
        <w:t>niversitesi personeli birinci derece yakınına</w:t>
      </w:r>
      <w:r w:rsidR="00AA6651">
        <w:rPr>
          <w:sz w:val="24"/>
          <w:szCs w:val="24"/>
        </w:rPr>
        <w:t>, dış üniversite öğrencisine (açık öğretim hariç) ve kamu persone</w:t>
      </w:r>
      <w:r>
        <w:rPr>
          <w:sz w:val="24"/>
          <w:szCs w:val="24"/>
        </w:rPr>
        <w:t>lleri</w:t>
      </w:r>
      <w:r w:rsidR="00AA6651">
        <w:rPr>
          <w:sz w:val="24"/>
          <w:szCs w:val="24"/>
        </w:rPr>
        <w:t xml:space="preserve">ne izletilecektir </w:t>
      </w:r>
    </w:p>
    <w:p w:rsidR="000D45D1" w:rsidRDefault="00AA6651" w:rsidP="000D45D1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Her izleyiciye tek </w:t>
      </w:r>
      <w:r w:rsidR="00497C9C">
        <w:rPr>
          <w:sz w:val="24"/>
          <w:szCs w:val="24"/>
        </w:rPr>
        <w:t xml:space="preserve">bir </w:t>
      </w:r>
      <w:r>
        <w:rPr>
          <w:sz w:val="24"/>
          <w:szCs w:val="24"/>
        </w:rPr>
        <w:t>bilet satışı yapılacaktır</w:t>
      </w:r>
      <w:r w:rsidR="000D45D1">
        <w:rPr>
          <w:sz w:val="24"/>
          <w:szCs w:val="24"/>
        </w:rPr>
        <w:t>. B</w:t>
      </w:r>
      <w:r w:rsidRPr="000D45D1">
        <w:rPr>
          <w:sz w:val="24"/>
          <w:szCs w:val="24"/>
        </w:rPr>
        <w:t>ir kişi birden fazla bilet alamayacaktır</w:t>
      </w:r>
      <w:r w:rsidR="00497C9C">
        <w:rPr>
          <w:sz w:val="24"/>
          <w:szCs w:val="24"/>
        </w:rPr>
        <w:t>.</w:t>
      </w:r>
    </w:p>
    <w:p w:rsidR="000D45D1" w:rsidRPr="000D45D1" w:rsidRDefault="000D45D1" w:rsidP="000D45D1">
      <w:pPr>
        <w:pStyle w:val="ListeParagraf"/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AA6651" w:rsidRPr="000D45D1">
        <w:rPr>
          <w:sz w:val="24"/>
          <w:szCs w:val="24"/>
        </w:rPr>
        <w:t>iletler kimlik sahibine şahsen satılacaktır</w:t>
      </w:r>
      <w:r w:rsidRPr="000D45D1">
        <w:rPr>
          <w:sz w:val="24"/>
          <w:szCs w:val="24"/>
        </w:rPr>
        <w:t>.</w:t>
      </w:r>
    </w:p>
    <w:p w:rsidR="00273A03" w:rsidRPr="0072781B" w:rsidRDefault="000D45D1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Maçlara öğrenci ve</w:t>
      </w:r>
      <w:r w:rsidR="00497C9C">
        <w:rPr>
          <w:sz w:val="24"/>
          <w:szCs w:val="24"/>
        </w:rPr>
        <w:t>ya</w:t>
      </w:r>
      <w:r>
        <w:rPr>
          <w:sz w:val="24"/>
          <w:szCs w:val="24"/>
        </w:rPr>
        <w:t xml:space="preserve"> personel kimlik kartı olmadan giriş yapılamayacaktır.</w:t>
      </w:r>
    </w:p>
    <w:p w:rsidR="0072781B" w:rsidRPr="00273A03" w:rsidRDefault="000D45D1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Müsabakalar esnasında genel ahlaka aykırı davranışlarda bulunan ve taşkınlık çıkaran kişiler tribünden çıkarılacak ve bir daha aynı şahıslara bilet satılmayacak olup herhangi bir ücret iadesi yapılmayacaktır. </w:t>
      </w:r>
    </w:p>
    <w:p w:rsidR="0072781B" w:rsidRDefault="000D45D1" w:rsidP="00101438">
      <w:pPr>
        <w:pStyle w:val="ListeParagraf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Biletler isme tanımlanacak olup başkalarının kullanımına müsaade edilmeyecektir. </w:t>
      </w:r>
    </w:p>
    <w:p w:rsidR="0072781B" w:rsidRDefault="000D45D1" w:rsidP="00101438">
      <w:pPr>
        <w:pStyle w:val="ListeParagraf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Satılan biletler kesinlikle iade edilmeyecektir.</w:t>
      </w:r>
    </w:p>
    <w:p w:rsidR="00B65553" w:rsidRDefault="00B65553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Müsabaka esnasında kabuklu yiyeceklerin tüketilmesi yasaktır.</w:t>
      </w:r>
    </w:p>
    <w:p w:rsidR="00B65553" w:rsidRDefault="00B65553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Bilet koltuk numarası haricinde koltuklara oturmak yasaktır.</w:t>
      </w:r>
    </w:p>
    <w:p w:rsidR="00B65553" w:rsidRDefault="00B65553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Merdivenlere, merdiven boşluklarına ve koridorlara oturmak yasaktır.</w:t>
      </w:r>
    </w:p>
    <w:p w:rsidR="0072781B" w:rsidRDefault="00B65553" w:rsidP="00B655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10 yaş altı çocuklar velileri ile birlikte müsabakaya ücretsiz giriş yapabilecek, ancak koltuk tahsisi yapılmayacaktır. Veli dilerse çocuk ya da çocuklarına bilet satı</w:t>
      </w:r>
      <w:r w:rsidRPr="00B65553">
        <w:rPr>
          <w:sz w:val="24"/>
          <w:szCs w:val="24"/>
        </w:rPr>
        <w:t xml:space="preserve">n alarak koltuk tahsisi yapabilecektir. </w:t>
      </w:r>
    </w:p>
    <w:p w:rsidR="00B65553" w:rsidRDefault="00B65553" w:rsidP="00B655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Müsabaka süresince </w:t>
      </w:r>
      <w:r w:rsidR="00497C9C">
        <w:rPr>
          <w:sz w:val="24"/>
          <w:szCs w:val="24"/>
        </w:rPr>
        <w:t>kişinin biletini</w:t>
      </w:r>
      <w:r>
        <w:rPr>
          <w:sz w:val="24"/>
          <w:szCs w:val="24"/>
        </w:rPr>
        <w:t xml:space="preserve"> yanında bulundurması zorunludur. </w:t>
      </w:r>
    </w:p>
    <w:p w:rsidR="00B65553" w:rsidRDefault="00B65553" w:rsidP="00B655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Müsabaka aralarında lavabo vb. ihtiyaç için dışarı çıkıldıktan sonra tekrar bilet kontrolü yapılarak içeri alınacaktır.</w:t>
      </w:r>
    </w:p>
    <w:p w:rsidR="00B65553" w:rsidRDefault="00B65553" w:rsidP="00B655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Engelliler kendileri için ayrılan alandan kapasite dahilinde engelli kimlik kartlarını göstermek suretiyle müsabakayı ücretsiz izleyebileceklerdir.</w:t>
      </w:r>
    </w:p>
    <w:p w:rsidR="00B65553" w:rsidRDefault="00B65553" w:rsidP="00B655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Biletler ilgili müsabaka için geçerli olup aynı gün içinde farklı saatlerdeki müsabakalar için ayrıca bilet alınması zorunludur. </w:t>
      </w:r>
    </w:p>
    <w:p w:rsidR="00B65553" w:rsidRDefault="00B65553" w:rsidP="00B655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İşletme müdürlüğünün uygun gördüğü hallerde koltuk değişimi, yayın iptali </w:t>
      </w:r>
      <w:r>
        <w:rPr>
          <w:sz w:val="24"/>
          <w:szCs w:val="24"/>
        </w:rPr>
        <w:lastRenderedPageBreak/>
        <w:t>yapılabilecektir. Bu tür durumlarda kişi dilerse ücret iadesi yapılacaktır.</w:t>
      </w:r>
    </w:p>
    <w:p w:rsidR="00B65553" w:rsidRDefault="00B65553" w:rsidP="00B655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Yayın esnasında görevlilerin uyarılarının dikkate alınması zorunludur. Bu uyarılara uymayan kişiler tribünden çıkartılıp kendisine ücret iadesi yapılmayacaktır. </w:t>
      </w:r>
    </w:p>
    <w:p w:rsidR="00BD57E2" w:rsidRDefault="00BD57E2" w:rsidP="00B65553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Müsabaka yayını esnasında meşale, konfeti vb. unsurların kullanılması kesinlikle yasak olup bu kurala uymayan kişiler tribünden çıkartılarak kişilere ücret iadesi yapılmayacaktır.</w:t>
      </w:r>
    </w:p>
    <w:p w:rsidR="00497C9C" w:rsidRDefault="00BD57E2" w:rsidP="00BD57E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Burada yazmayan durumlar için işletme müdürlüğünün yapacağı değerlendirme sonucunda verilen kararlar geçerli olacaktır. </w:t>
      </w:r>
    </w:p>
    <w:p w:rsidR="0072781B" w:rsidRDefault="00497C9C" w:rsidP="00BD57E2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Personel birinci derece yakınları için en fazla 4 bilet satın alabileceklerdir. Biletler işme tanımlanacağından birinci derece yakınlarında kimlik göstermesi zorunludur.    </w:t>
      </w:r>
    </w:p>
    <w:p w:rsidR="00497C9C" w:rsidRPr="00497C9C" w:rsidRDefault="00497C9C" w:rsidP="00497C9C">
      <w:pPr>
        <w:tabs>
          <w:tab w:val="left" w:pos="851"/>
        </w:tabs>
        <w:spacing w:line="276" w:lineRule="auto"/>
        <w:jc w:val="right"/>
        <w:rPr>
          <w:b/>
          <w:sz w:val="28"/>
          <w:szCs w:val="28"/>
        </w:rPr>
      </w:pPr>
      <w:r w:rsidRPr="00497C9C">
        <w:rPr>
          <w:b/>
          <w:sz w:val="28"/>
          <w:szCs w:val="28"/>
        </w:rPr>
        <w:t>YÖNETİM</w:t>
      </w:r>
    </w:p>
    <w:sectPr w:rsidR="00497C9C" w:rsidRPr="00497C9C" w:rsidSect="00BB17D4">
      <w:headerReference w:type="default" r:id="rId7"/>
      <w:footerReference w:type="default" r:id="rId8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D0" w:rsidRDefault="00D54ED0" w:rsidP="007B7794">
      <w:r>
        <w:separator/>
      </w:r>
    </w:p>
  </w:endnote>
  <w:endnote w:type="continuationSeparator" w:id="0">
    <w:p w:rsidR="00D54ED0" w:rsidRDefault="00D54ED0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F04E8C" w:rsidRPr="002B3EFA" w:rsidTr="0094570A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04E8C" w:rsidRDefault="00F04E8C" w:rsidP="00F04E8C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</w:t>
          </w:r>
          <w:r w:rsidR="00F66327">
            <w:rPr>
              <w:sz w:val="14"/>
              <w:szCs w:val="14"/>
            </w:rPr>
            <w:t>…/…./……</w:t>
          </w:r>
          <w:r>
            <w:rPr>
              <w:sz w:val="14"/>
              <w:szCs w:val="14"/>
            </w:rPr>
            <w:t>)</w:t>
          </w: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HAZIRLAYAN </w:t>
          </w:r>
          <w:r w:rsidR="00F66327">
            <w:rPr>
              <w:sz w:val="14"/>
              <w:szCs w:val="14"/>
            </w:rPr>
            <w:t>(…/…./……)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</w:t>
          </w:r>
          <w:r w:rsidR="00F66327">
            <w:rPr>
              <w:sz w:val="14"/>
              <w:szCs w:val="14"/>
            </w:rPr>
            <w:t>(…/…./……)</w:t>
          </w: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</w:t>
          </w:r>
          <w:r w:rsidR="00F66327">
            <w:rPr>
              <w:sz w:val="14"/>
              <w:szCs w:val="14"/>
            </w:rPr>
            <w:t>(…/…./……)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</w:t>
          </w:r>
          <w:r w:rsidR="00F66327">
            <w:rPr>
              <w:sz w:val="14"/>
              <w:szCs w:val="14"/>
            </w:rPr>
            <w:t>(…/…./……)</w:t>
          </w:r>
        </w:p>
      </w:tc>
    </w:tr>
    <w:tr w:rsidR="00B3234C" w:rsidRPr="002B3EFA" w:rsidTr="0094570A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Sporium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Sporium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1A21AA" w:rsidRDefault="001A21AA" w:rsidP="001A21AA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D0" w:rsidRDefault="00D54ED0" w:rsidP="007B7794">
      <w:r>
        <w:separator/>
      </w:r>
    </w:p>
  </w:footnote>
  <w:footnote w:type="continuationSeparator" w:id="0">
    <w:p w:rsidR="00D54ED0" w:rsidRDefault="00D54ED0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DB" w:rsidRDefault="000E6BDB">
    <w:pPr>
      <w:pStyle w:val="stbilgi"/>
    </w:pPr>
  </w:p>
  <w:p w:rsidR="000E6BDB" w:rsidRDefault="000E6BDB">
    <w:pPr>
      <w:pStyle w:val="stbilgi"/>
    </w:pPr>
  </w:p>
  <w:tbl>
    <w:tblPr>
      <w:tblW w:w="573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1"/>
      <w:gridCol w:w="2956"/>
      <w:gridCol w:w="3229"/>
      <w:gridCol w:w="2090"/>
    </w:tblGrid>
    <w:tr w:rsidR="000E6BDB" w:rsidRPr="00211120" w:rsidTr="001913B3">
      <w:trPr>
        <w:cantSplit/>
        <w:trHeight w:val="1068"/>
        <w:jc w:val="center"/>
      </w:trPr>
      <w:tc>
        <w:tcPr>
          <w:tcW w:w="1084" w:type="pct"/>
          <w:vAlign w:val="center"/>
        </w:tcPr>
        <w:p w:rsidR="000E6BDB" w:rsidRPr="002964E3" w:rsidRDefault="000E6BDB" w:rsidP="000E6BDB">
          <w:pPr>
            <w:pStyle w:val="stbilgi"/>
            <w:jc w:val="center"/>
          </w:pPr>
          <w:r>
            <w:rPr>
              <w:rFonts w:eastAsia="Times New Roman"/>
              <w:b/>
              <w:noProof/>
              <w:sz w:val="18"/>
              <w:szCs w:val="18"/>
            </w:rPr>
            <w:drawing>
              <wp:inline distT="0" distB="0" distL="0" distR="0" wp14:anchorId="3E50BD23" wp14:editId="3A74AEAC">
                <wp:extent cx="1133475" cy="533400"/>
                <wp:effectExtent l="0" t="0" r="9525" b="0"/>
                <wp:docPr id="55" name="Resi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7" w:type="pct"/>
          <w:gridSpan w:val="2"/>
          <w:vAlign w:val="center"/>
        </w:tcPr>
        <w:p w:rsidR="000E6BDB" w:rsidRDefault="000E6BDB" w:rsidP="000E6B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  <w:lang w:val="en-AU" w:eastAsia="en-US"/>
            </w:rPr>
          </w:pPr>
          <w:r>
            <w:rPr>
              <w:b/>
              <w:bCs/>
              <w:sz w:val="24"/>
              <w:szCs w:val="24"/>
              <w:lang w:val="en-AU" w:eastAsia="en-US"/>
            </w:rPr>
            <w:t xml:space="preserve">GAZİANTEP ÜNİVERSİTESİ  </w:t>
          </w:r>
        </w:p>
        <w:p w:rsidR="000E6BDB" w:rsidRDefault="000E6BDB" w:rsidP="000E6B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  <w:lang w:val="en-AU" w:eastAsia="en-US"/>
            </w:rPr>
          </w:pPr>
          <w:r>
            <w:rPr>
              <w:b/>
              <w:bCs/>
              <w:sz w:val="24"/>
              <w:szCs w:val="24"/>
              <w:lang w:val="en-AU" w:eastAsia="en-US"/>
            </w:rPr>
            <w:t>GAÜN SPORIUM</w:t>
          </w:r>
        </w:p>
        <w:p w:rsidR="000E6BDB" w:rsidRPr="002964E3" w:rsidRDefault="000E6BDB" w:rsidP="000E6BDB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24"/>
              <w:szCs w:val="24"/>
              <w:lang w:val="en-AU" w:eastAsia="en-US"/>
            </w:rPr>
            <w:t>MAÇ YAYINI İZLEME KULLANIM TALİMATI</w:t>
          </w:r>
        </w:p>
      </w:tc>
      <w:tc>
        <w:tcPr>
          <w:tcW w:w="989" w:type="pct"/>
        </w:tcPr>
        <w:p w:rsidR="000E6BDB" w:rsidRPr="002964E3" w:rsidRDefault="000E6BDB" w:rsidP="000E6BDB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95DD6D9" wp14:editId="10081EEC">
                <wp:extent cx="828675" cy="790575"/>
                <wp:effectExtent l="0" t="0" r="9525" b="9525"/>
                <wp:docPr id="56" name="Resim 56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E6BDB" w:rsidRPr="008D18C9" w:rsidTr="001913B3">
      <w:trPr>
        <w:cantSplit/>
        <w:trHeight w:val="65"/>
        <w:jc w:val="center"/>
      </w:trPr>
      <w:tc>
        <w:tcPr>
          <w:tcW w:w="1084" w:type="pct"/>
          <w:vAlign w:val="center"/>
        </w:tcPr>
        <w:p w:rsidR="000E6BDB" w:rsidRPr="001A0373" w:rsidRDefault="000E6BDB" w:rsidP="000E6BDB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Doküman Kodu:</w:t>
          </w:r>
          <w:r>
            <w:rPr>
              <w:bCs/>
              <w:sz w:val="14"/>
              <w:szCs w:val="14"/>
            </w:rPr>
            <w:t xml:space="preserve"> </w:t>
          </w:r>
          <w:r>
            <w:rPr>
              <w:bCs/>
              <w:sz w:val="14"/>
              <w:szCs w:val="14"/>
            </w:rPr>
            <w:t>SPR-TLM-18</w:t>
          </w:r>
        </w:p>
      </w:tc>
      <w:tc>
        <w:tcPr>
          <w:tcW w:w="1399" w:type="pct"/>
          <w:vAlign w:val="center"/>
        </w:tcPr>
        <w:p w:rsidR="000E6BDB" w:rsidRPr="001A0373" w:rsidRDefault="000E6BDB" w:rsidP="000E6BDB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03.12.2022</w:t>
          </w:r>
        </w:p>
      </w:tc>
      <w:tc>
        <w:tcPr>
          <w:tcW w:w="1528" w:type="pct"/>
          <w:vAlign w:val="center"/>
        </w:tcPr>
        <w:p w:rsidR="000E6BDB" w:rsidRPr="001A0373" w:rsidRDefault="000E6BDB" w:rsidP="000E6BDB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Yeni yayınlandı</w:t>
          </w:r>
        </w:p>
      </w:tc>
      <w:tc>
        <w:tcPr>
          <w:tcW w:w="98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0E6BDB" w:rsidRPr="001A0373" w:rsidRDefault="000E6BDB" w:rsidP="000E6BDB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Sayfa No</w:t>
          </w:r>
          <w:r w:rsidRPr="001A0373">
            <w:rPr>
              <w:b/>
              <w:bCs/>
              <w:sz w:val="14"/>
              <w:szCs w:val="14"/>
            </w:rPr>
            <w:t xml:space="preserve">: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  <w:r w:rsidRPr="001A0373">
            <w:rPr>
              <w:b/>
              <w:bCs/>
              <w:sz w:val="14"/>
              <w:szCs w:val="14"/>
            </w:rPr>
            <w:t xml:space="preserve"> /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2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0E6BDB" w:rsidRDefault="000E6BD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94"/>
    <w:rsid w:val="00014AA8"/>
    <w:rsid w:val="000445B6"/>
    <w:rsid w:val="00044C41"/>
    <w:rsid w:val="000651D8"/>
    <w:rsid w:val="000746C5"/>
    <w:rsid w:val="00075033"/>
    <w:rsid w:val="00077397"/>
    <w:rsid w:val="00087702"/>
    <w:rsid w:val="000B2392"/>
    <w:rsid w:val="000D45D1"/>
    <w:rsid w:val="000D6F1C"/>
    <w:rsid w:val="000D79A7"/>
    <w:rsid w:val="000E6BDB"/>
    <w:rsid w:val="00101438"/>
    <w:rsid w:val="001031E8"/>
    <w:rsid w:val="001046B6"/>
    <w:rsid w:val="00113E75"/>
    <w:rsid w:val="00117EF1"/>
    <w:rsid w:val="00156DFC"/>
    <w:rsid w:val="00157DD2"/>
    <w:rsid w:val="00176DD3"/>
    <w:rsid w:val="001A21AA"/>
    <w:rsid w:val="001A2827"/>
    <w:rsid w:val="001A3F47"/>
    <w:rsid w:val="001A415B"/>
    <w:rsid w:val="001E528E"/>
    <w:rsid w:val="001F5016"/>
    <w:rsid w:val="002041F2"/>
    <w:rsid w:val="0020709A"/>
    <w:rsid w:val="00216B40"/>
    <w:rsid w:val="00253636"/>
    <w:rsid w:val="00261BDA"/>
    <w:rsid w:val="00273A03"/>
    <w:rsid w:val="0027627C"/>
    <w:rsid w:val="002A0D5F"/>
    <w:rsid w:val="002C5A42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76FE"/>
    <w:rsid w:val="00470563"/>
    <w:rsid w:val="00471FC4"/>
    <w:rsid w:val="00474AA1"/>
    <w:rsid w:val="0048414F"/>
    <w:rsid w:val="00487D5A"/>
    <w:rsid w:val="00493C4C"/>
    <w:rsid w:val="00497C9C"/>
    <w:rsid w:val="004A1939"/>
    <w:rsid w:val="004A7D00"/>
    <w:rsid w:val="004C35DA"/>
    <w:rsid w:val="004D75BB"/>
    <w:rsid w:val="004E4A9E"/>
    <w:rsid w:val="005246A6"/>
    <w:rsid w:val="0052600B"/>
    <w:rsid w:val="00574506"/>
    <w:rsid w:val="005751D0"/>
    <w:rsid w:val="00592AC4"/>
    <w:rsid w:val="005950F5"/>
    <w:rsid w:val="005B0142"/>
    <w:rsid w:val="005D3603"/>
    <w:rsid w:val="005E5F79"/>
    <w:rsid w:val="005F0475"/>
    <w:rsid w:val="005F1ACB"/>
    <w:rsid w:val="005F7C20"/>
    <w:rsid w:val="00600758"/>
    <w:rsid w:val="006071DD"/>
    <w:rsid w:val="0061514A"/>
    <w:rsid w:val="00615B7B"/>
    <w:rsid w:val="00654D6E"/>
    <w:rsid w:val="00661DAB"/>
    <w:rsid w:val="00691D04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5AD5"/>
    <w:rsid w:val="00735C51"/>
    <w:rsid w:val="00745A1C"/>
    <w:rsid w:val="0075511B"/>
    <w:rsid w:val="00755F7E"/>
    <w:rsid w:val="0077019D"/>
    <w:rsid w:val="0077089F"/>
    <w:rsid w:val="00775D39"/>
    <w:rsid w:val="007A3D7D"/>
    <w:rsid w:val="007B7794"/>
    <w:rsid w:val="007D2635"/>
    <w:rsid w:val="007F09D8"/>
    <w:rsid w:val="007F1B8B"/>
    <w:rsid w:val="0081259C"/>
    <w:rsid w:val="00832A8E"/>
    <w:rsid w:val="00851B6B"/>
    <w:rsid w:val="00862808"/>
    <w:rsid w:val="00864EC8"/>
    <w:rsid w:val="00881BD3"/>
    <w:rsid w:val="008825D7"/>
    <w:rsid w:val="008C0207"/>
    <w:rsid w:val="008C544F"/>
    <w:rsid w:val="008D311E"/>
    <w:rsid w:val="008F00D2"/>
    <w:rsid w:val="008F0DA7"/>
    <w:rsid w:val="009207BD"/>
    <w:rsid w:val="0094570A"/>
    <w:rsid w:val="00956A63"/>
    <w:rsid w:val="00973A4A"/>
    <w:rsid w:val="0098553D"/>
    <w:rsid w:val="00997246"/>
    <w:rsid w:val="009A3AD5"/>
    <w:rsid w:val="009A616A"/>
    <w:rsid w:val="009B0FC5"/>
    <w:rsid w:val="009B2F57"/>
    <w:rsid w:val="009C3B65"/>
    <w:rsid w:val="009C4BED"/>
    <w:rsid w:val="009F0D35"/>
    <w:rsid w:val="009F4A2E"/>
    <w:rsid w:val="00A037A1"/>
    <w:rsid w:val="00A07C0A"/>
    <w:rsid w:val="00A24A51"/>
    <w:rsid w:val="00A45539"/>
    <w:rsid w:val="00A52285"/>
    <w:rsid w:val="00A6153E"/>
    <w:rsid w:val="00A670CA"/>
    <w:rsid w:val="00A81086"/>
    <w:rsid w:val="00A8793D"/>
    <w:rsid w:val="00AA6651"/>
    <w:rsid w:val="00AD4BCC"/>
    <w:rsid w:val="00AD6F71"/>
    <w:rsid w:val="00AF0EBA"/>
    <w:rsid w:val="00B2384C"/>
    <w:rsid w:val="00B3234C"/>
    <w:rsid w:val="00B65553"/>
    <w:rsid w:val="00B972D5"/>
    <w:rsid w:val="00BB17D4"/>
    <w:rsid w:val="00BC082B"/>
    <w:rsid w:val="00BD57E2"/>
    <w:rsid w:val="00C02E9A"/>
    <w:rsid w:val="00C073CA"/>
    <w:rsid w:val="00C33C7D"/>
    <w:rsid w:val="00C41DE6"/>
    <w:rsid w:val="00C4466C"/>
    <w:rsid w:val="00C56BDC"/>
    <w:rsid w:val="00C64333"/>
    <w:rsid w:val="00C72549"/>
    <w:rsid w:val="00C7510D"/>
    <w:rsid w:val="00C83168"/>
    <w:rsid w:val="00CA6194"/>
    <w:rsid w:val="00CC5BF7"/>
    <w:rsid w:val="00CC65FE"/>
    <w:rsid w:val="00CD36F9"/>
    <w:rsid w:val="00CE3581"/>
    <w:rsid w:val="00CE7C40"/>
    <w:rsid w:val="00CF1BEF"/>
    <w:rsid w:val="00D169D3"/>
    <w:rsid w:val="00D3374A"/>
    <w:rsid w:val="00D34B6C"/>
    <w:rsid w:val="00D36E63"/>
    <w:rsid w:val="00D54ED0"/>
    <w:rsid w:val="00D74B95"/>
    <w:rsid w:val="00D822CD"/>
    <w:rsid w:val="00D9695A"/>
    <w:rsid w:val="00DA6D5C"/>
    <w:rsid w:val="00DB1BAB"/>
    <w:rsid w:val="00DB4E77"/>
    <w:rsid w:val="00DC71C1"/>
    <w:rsid w:val="00DD2F10"/>
    <w:rsid w:val="00DD3C7E"/>
    <w:rsid w:val="00DE518D"/>
    <w:rsid w:val="00DE5BC5"/>
    <w:rsid w:val="00DE5F0E"/>
    <w:rsid w:val="00DF0AB9"/>
    <w:rsid w:val="00DF1BBE"/>
    <w:rsid w:val="00DF1E5E"/>
    <w:rsid w:val="00E12E71"/>
    <w:rsid w:val="00E32F93"/>
    <w:rsid w:val="00E47542"/>
    <w:rsid w:val="00E56605"/>
    <w:rsid w:val="00E60A7F"/>
    <w:rsid w:val="00E611F5"/>
    <w:rsid w:val="00E928CC"/>
    <w:rsid w:val="00EB0CB4"/>
    <w:rsid w:val="00EE0886"/>
    <w:rsid w:val="00F01045"/>
    <w:rsid w:val="00F04E8C"/>
    <w:rsid w:val="00F239E1"/>
    <w:rsid w:val="00F306AF"/>
    <w:rsid w:val="00F34B3C"/>
    <w:rsid w:val="00F4312A"/>
    <w:rsid w:val="00F45B97"/>
    <w:rsid w:val="00F55BA9"/>
    <w:rsid w:val="00F56520"/>
    <w:rsid w:val="00F57541"/>
    <w:rsid w:val="00F66327"/>
    <w:rsid w:val="00F76449"/>
    <w:rsid w:val="00F81734"/>
    <w:rsid w:val="00F844F6"/>
    <w:rsid w:val="00F91F31"/>
    <w:rsid w:val="00F93A7B"/>
    <w:rsid w:val="00FB24BA"/>
    <w:rsid w:val="00FC129F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3AE2CC-FBCB-4969-B6A9-D6DF6D91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uiPriority w:val="99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1A21AA"/>
    <w:rPr>
      <w:color w:val="0000FF" w:themeColor="hyperlink"/>
      <w:u w:val="single"/>
    </w:rPr>
  </w:style>
  <w:style w:type="table" w:customStyle="1" w:styleId="TableGrid">
    <w:name w:val="TableGrid"/>
    <w:rsid w:val="005E5F7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MEHMET_FATIH_BOZKURT</dc:creator>
  <cp:lastModifiedBy>PC</cp:lastModifiedBy>
  <cp:revision>2</cp:revision>
  <cp:lastPrinted>2022-09-29T13:29:00Z</cp:lastPrinted>
  <dcterms:created xsi:type="dcterms:W3CDTF">2023-07-03T11:27:00Z</dcterms:created>
  <dcterms:modified xsi:type="dcterms:W3CDTF">2023-07-03T11:27:00Z</dcterms:modified>
</cp:coreProperties>
</file>